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2-</w:t>
      </w:r>
      <w:r>
        <w:rPr>
          <w:rFonts w:ascii="Times New Roman" w:eastAsia="Times New Roman" w:hAnsi="Times New Roman" w:cs="Times New Roman"/>
          <w:sz w:val="28"/>
          <w:szCs w:val="28"/>
        </w:rPr>
        <w:t>4337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07654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01 ноября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Русинтерфинанс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Литау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Ольге Владимировне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Русинтерфинанс</w:t>
      </w:r>
      <w:r>
        <w:rPr>
          <w:rFonts w:ascii="Times New Roman" w:eastAsia="Times New Roman" w:hAnsi="Times New Roman" w:cs="Times New Roman"/>
          <w:sz w:val="28"/>
          <w:szCs w:val="28"/>
        </w:rPr>
        <w:t>» (ИНН 5408292849)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Литау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Ольге Владимировне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2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Литау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Ольги Владимировны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Русинтерфинанс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по договору № </w:t>
      </w:r>
      <w:r>
        <w:rPr>
          <w:rFonts w:ascii="Times New Roman" w:eastAsia="Times New Roman" w:hAnsi="Times New Roman" w:cs="Times New Roman"/>
          <w:sz w:val="28"/>
          <w:szCs w:val="28"/>
        </w:rPr>
        <w:t>33129850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долг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, проценты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7200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к,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160"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ноября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4337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260</w:t>
      </w:r>
      <w:r>
        <w:rPr>
          <w:rFonts w:ascii="Times New Roman" w:eastAsia="Times New Roman" w:hAnsi="Times New Roman" w:cs="Times New Roman"/>
          <w:u w:val="single"/>
        </w:rPr>
        <w:t>6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10">
    <w:name w:val="cat-PassportData grp-12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